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zapytaliśmy tych starszych i tak do nich powiedzieliśmy: Kto dał wam pozwolenie budować ten dom i kończyć te mury?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2024-05-19T23:18:42Z</dcterms:modified>
</cp:coreProperties>
</file>