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wcześniej, ani o następnych, którzy (dopiero) będą; oni też nie pozostaną w pamięci u tych, którzy po nich nastaną.* (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 te  mogą  odnosić  się  również  do rzeczy i zdarzeń.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2024-05-15T11:36:16Z</dcterms:modified>
</cp:coreProperties>
</file>