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wstyd przyniosą wam dęby, którymi się tak cieszycie, upodlą was wasze gaje, które sobie wybraliście,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bowiem zawstydzeni z powodu dębów, których pożądaliście, i zarumienicie się z powodu ogrodów,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zawstydzeni będziecie dla gajów, którycheście pożądali; i pohańbieni dla ogrodów, któreście sobie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pohańbieni od bałwanów, którym ofiarowali, i będziecie się wstydzić za ogrody, któreście byli obrali,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wstyd wam będzie z powodu terebintów, które umiłowaliście, zarumienicie się wobec gajów, które obraliście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wstydem się okryjecie z powodu dębów, w których macie upodobanie i rumieńcem zapłoniecie z powodu gajów, które lubicie,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zawstydzeni z powodu dębów, które ukochaliście, i zarumienicie się z powodu ogrodów, które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wstydzili terebintów, którymi się rozkoszujecie. Zarumienicie się z powodu gajów, które sobie upodobaliście.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powstydzicie się terebintów, przedmiotu swoich pożądań; rumienić się będziecie na myśl o ogrodach, któreście tak bardzo cenili.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будуть завстиджені своїми ідолами, яких вони забажали, і були завстиджені своїми гаями, які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zawstydzeni za dęby, które sobie upodobali; tak, będziecie się rumienić za ogrody, które sobie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wstydzić się będą potężnych drzew, których pożądaliście, a wy będziecie zmieszani z powodu ogrodów, któreście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2024-05-21T10:50:15Z</dcterms:modified>
</cp:coreProperties>
</file>