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2"/>
        <w:gridCol w:w="6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Składacie na mym ołtarzu nieczysty pokarm! I mówicie: Czym Cię zanieczyściliśmy? Mówieniem: Stół JAHWE jest mało ważny!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2024-05-19T19:20:47Z</dcterms:modified>
</cp:coreProperties>
</file>