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Od północy wylewa się* nieszczęście** na wszystkich mieszkańców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wylewa się : wg G: rozpala się, ἐκκαυθήσεται.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2024-05-16T01:00:16Z</dcterms:modified>
</cp:coreProperties>
</file>