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Przykazałem wam też w tamtym czasie wszystkie sprawy, którymi mieliście się zająć.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przekazałem wam w tamtym czasie wszystkie sprawy, które miały należeć do waszych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wam w tamtym czasie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wam na on czas wszystko, coście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wszytkie rzeczy, które byście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poleciłem wam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Nakazałem wam wtedy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owym czasie nakazałem wam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przekazałem wam wszystko, co powinniście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wydałem wam polecenie dotyczące wszystkiego, co wam należy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pouczyłem was o wszystkich rzeczach, które macie czynić, [zarówno w sprawach pieniężnych, jak i w sprawach karnych].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я вам в тому часі всі слова, які чинитимете.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nakazałem wam wszystko, co wam należy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czasie nakazałem wam wszystko, co macie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2024-05-16T09:58:19Z</dcterms:modified>
</cp:coreProperties>
</file>