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nikt nie odtrąca,* kto w uniżeniu i bogobojności okazywanej aniołom** *** lubi**** wkraczać w to, co zobaczył,***** bezpodstawnie napuszony swym cielesnym rozumowaniem,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nie pozbawia nagrody : słowa te nawiązywały w sporcie do niesłusznego rozstrzygnięcia sędziów na niekorzyść zawodnika.][**U podłoża tych słów mogło tkwić przekonanie, że skoro Bóg w swej świętości jest tak odległy od ludzi, można Go czcić tylko za pośrednictwem aniołów. Wynikające z  tego poniżanie siebie i  oddawanie czci aniołom są jednak bezpodstawne.][***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1:4-14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][****Lub: chce.][*****co zobaczył, ἃ ἑόρακεν,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czego nie zobaczył, ἃ μὴ ἑώρακεν,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(nie) was niech odsądza*, mając upodobanie w uniżoności serca i religii** zwiastunów, co*** zobaczył wstępując****, płocho dając się nadymać***** przez myśl ciała******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was niech potępia mający wolę w pokorze i oddawaniu czci zwiastunom które nie widział wstępując bez powodu dając się nadymać przez umysł ciała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sportowa, nawiązująca do wyroku sędziego na niekorzyść dobrze walczącego zawodnika.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"kulcie".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"nie": "co nie". Dosłownie: "które".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Prawdopodobnie o jakimś obrzędzie misteryjnym.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participium praesentis passivi lub medii. Przy medium możliwy przekład: "nadymając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o ciele jako o ostoi grzechu i namiętności.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2024-05-18T13:30:13Z</dcterms:modified>
</cp:coreProperties>
</file>