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odtrąca,* kto w uniżeniu i bogobojności okazywanej aniołom** *** lubi**** wkraczać w to, co zobaczył,***** bezpodstawnie napuszony swym cielesnym rozumowaniem,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nie pozbawia nagrody : słowa te nawiązywały w sporcie do niesłusznego rozstrzygnięcia sędziów na niekorzyść zawodnika.][**U podłoża tych słów mogło tkwić przekonanie, że skoro Bóg w swej świętości jest tak odległy od ludzi, można Go czcić tylko za pośrednictwem aniołów. Wynikające z  tego poniżanie siebie i  oddawanie czci aniołom są jednak bezpodstawne.][***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1:4-14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][****Lub: chce.][*****co zobaczył, ἃ ἑόρακεν,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czego nie zobaczył, ἃ μὴ ἑώρακεν,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(nie) was niech odsądza*, mając upodobanie w uniżoności serca i religii** zwiastunów, co*** zobaczył wstępując****, płocho dając się nadymać***** przez myśl ciała******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sportowa, nawiązująca do wyroku sędziego na niekorzyść dobrze walczącego zawodnika.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"kulcie".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"nie": "co nie". Dosłownie: "które".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jakimś obrzędzie misteryjnym.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praesentis passivi lub medii. Przy medium możliwy przekład: "nadymając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ciele jako o ostoi grzechu i namiętności.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2024-05-14T20:09:45Z</dcterms:modified>
</cp:coreProperties>
</file>