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 mężczyzna, to jest z nieobrzezanym napletkiem, zostanie usunięty z ludu, bo nie dochował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mężczyzna, któremu nie obrzezano ciała jego napletka, ta dusza będzie wykluczona ze swego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złamała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którego by nie było obrzezane ciało nieobrzezki jego, będzie wytracona dusza ona z ludu swego; albowiem zgwałcił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którego odrzezku ciało nie będzie obrzezane, będzie wygładzona dusza ona z ludu swego: iż przymierze moje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Nieobrzezany, czyli mężczyzna, któremu nie obrzezano ciała jego napletka, taki człowiek niechaj będzie usunięty ze swojej społeczności; zerwał on bowiem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napletka swego, będzie wytępiony z ludu swego, bo złamał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obrzezał ciała swojego napletka, będzie usunięty z twego ludu, ponieważ złamał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Nieobrzezanego, czyli mężczyznę, któremu nie obcięto napletka, usuniecie spośród mojego ludu. Złamał on bowiem przymierze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obrzezany zaś mężczyzna, któremu nie obrzezano ciała napletka, taki człowiek niech będzie wyłączony ze swej społeczności, gdyż złamał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- mężczyzna, który nie obrzeza swojego napletka - ta dusza będzie odcięta od swojego narodu, [bo] złamał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nieobrzezany mężczyzna, który by nie obrzezał cielesnej natur swojego napletka ta osoba ma być wytępiona ze swego ludu, gdyż zerwał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który nie da obrzezać ciała swego napletka – ta dusza ma zostać zgładzona ze swego ludu. Złamał on moje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2024-05-03T15:59:39Z</dcterms:modified>
</cp:coreProperties>
</file>