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5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też razem, gdy parzyły się owce mocne, Jakub umieszczał gałązki przed oczami owiec w korytach, aby parzyły się przy gałązkach.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2024-05-04T05:26:02Z</dcterms:modified>
</cp:coreProperties>
</file>