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7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przeżył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Izaakowych sto lat, i 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dni Izaakowych sto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wówczas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sto osiemdziesiąt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lat Jicchaka sto i 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Ісаака, які пожив, сто вісімдесять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Ic'haka były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2024-05-03T04:45:03Z</dcterms:modified>
</cp:coreProperties>
</file>