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usłyszał, że podniosłam mój głos i krzyczę, zostawił przy mnie swoją szatę i uciekł, i wyszedł na zewnątrz!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2024-05-01T01:05:48Z</dcterms:modified>
</cp:coreProperties>
</file>