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widział, że JAHWE jest z nim, i że wszystkiemu, co on czyni, JAHWE – w jego ręku – zapewnia 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2024-04-30T23:25:35Z</dcterms:modified>
</cp:coreProperties>
</file>