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dwa lata trwa ten cały głód na ziemi. Przed nami jeszcze pięć lat bez orki i bez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dwa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głód na ziemi, a jeszcze pięć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głodu było na ziemi, a jeszcze pięć lat zostaje, których nie będą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lecie bowiem temu jako głód począł być na ziemi, a jeszcze pięć lat zostaje, których nie będzie się mogło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trwa głód w tym kraju, a jeszcze zostało pięć lat, podczas 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na ziemi, a jeszcze będzie pięć lat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bowiem trwa głód na ziemi i jeszcze przez pięć lat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w tym kraju trwa głód, a pozostało jeszcze pięć lat, w których nie będzie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panuje głód w tym kraju, a jeszcze pięć lat będzie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panuje [już] dwa lata na ziemi, a będzie jeszcze pięć lat, gdy nie będzie ani orki, ani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бо другий рік голод на землі, і ще інших пять літ, в яких не буде оранки ані сівби.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głodu było na ziemi, a jeszcze pięć lat zostaje,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drugi rok klęski głodu w ziemi, a jest jeszcze pięć lat, w których nie będzie ani orki,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2024-04-29T00:09:15Z</dcterms:modified>
</cp:coreProperties>
</file>