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87"/>
        <w:gridCol w:w="2290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padli bohaterowie i przepadł oręż wojenny!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2024-04-25T08:44:22Z</dcterms:modified>
</cp:coreProperties>
</file>