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bowiem, i cały Izrael, przebywał tam przez sześć miesięcy, aż do wytępienia wszystkich mężczyzn,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2024-04-27T20:50:43Z</dcterms:modified>
</cp:coreProperties>
</file>