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14:31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Rechabeam spoczął ze swoimi ojcami, został pochowany przy swoich ojcach w Mieście Dawida. Jego matka miała na imię Naama, (była) Ammonitką.* Władzę po nim objął Abijam,**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Jego matka miała na imię Naama, (była) Ammonitką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Abijam, </w:t>
      </w:r>
      <w:r>
        <w:rPr>
          <w:rtl/>
        </w:rPr>
        <w:t>אֲבִּיָם</w:t>
      </w:r>
      <w:r>
        <w:rPr>
          <w:rtl w:val="0"/>
        </w:rPr>
        <w:t xml:space="preserve"> , czyli: moim ojcem jest Jam (bóstwo kan.); zob. </w:t>
      </w:r>
      <w:r>
        <w:rPr>
          <w:rtl/>
        </w:rPr>
        <w:t>אֲבִּיָה</w:t>
      </w:r>
      <w:r>
        <w:rPr>
          <w:rtl w:val="0"/>
        </w:rPr>
        <w:t xml:space="preserve"> , czyli: moim ojcem jest JHWH, &lt;x&gt;140 12:16&lt;/x&gt;.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2024-05-19T00:15:00Z</dcterms:modified>
</cp:coreProperties>
</file>