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znikły. Lud nadal składał ofiary i kadził w tych świątynkach.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także zawarł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iż wyżyn nie poburzyli,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wyżyn nie odjął; bo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usunięto. Lud składał jeszcze ofiary całopalne i kadzielne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świątynki na wyżynach nie zostały usunięte i lud w dalszym ciągu składał na wyżynach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w dalszym ciągu składał ofiary i spalał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kultowych. Lud dalej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nadal ofiary krwawe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горішні (місця) не знищив, ще нарід жертвував і приносив ладан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wyżyny; lud wciąż jeszcze ofiarował i kadził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utrzymywał pokojowe stosunki z 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2024-04-30T07:32:40Z</dcterms:modified>
</cp:coreProperties>
</file>