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prawe w oczach JAHWE, lecz nie tak jak Dawid, jego ojciec; postępował we wszystkim (raczej) tak, jak Joasz,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2024-04-27T15:54:44Z</dcterms:modified>
</cp:coreProperties>
</file>