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odwrócił się za nimi, spojrzał na nich i przeklął ich w imię JAHWE. Wówczas wyszły z lasu dwie niedźwiedzice* i rozszarpały spośród nich czterdzieści dwoje** dzieci.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dwie niedźwiedzice, ׁ</w:t>
      </w:r>
      <w:r>
        <w:rPr>
          <w:rtl/>
        </w:rPr>
        <w:t>שְּתַיִםּדֻּבִים</w:t>
      </w:r>
      <w:r>
        <w:rPr>
          <w:rtl w:val="0"/>
        </w:rPr>
        <w:t xml:space="preserve"> , lub: dwa niedźwiedzie.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 sama liczba pojawia się jeszcze w &lt;x&gt;120 10:14&lt;/x&gt;. Trudno jednak dopatrywać się w tym jakiegoś symbolu.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2024-04-29T06:05:49Z</dcterms:modified>
</cp:coreProperties>
</file>