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Uzy przy swoim pałacu,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 zasnął ze swymi ojcami, i został pogrzebany w ogrodzie swego domu, w ogrodzie Uzzy. I Amon,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Manases z ojcami swymi, i pogrzebiony jest w ogrodzie domu swego, w ogrodzie Ozy; a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Manasses z ojcy swymi, i pogrzebion jest w ogrodzie domu swego, w ogrodzie Oza;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swymi przodkami, i pochowany został w ogrodzie swego domu, w ogrodzie Uzzy, a 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został pochowany w ogrodzie swojego domu, w ogrodzie Uzzy, a władzę królewską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przy swoich przodkach, i został pochowany w ogrodzie swego domu, w ogrodzie Uzzy, a po nim królem został jego syn,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został pochowany w grobowcu swojej rodziny w ogrodzie Uzzy, a jego syn, Ammon,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spoczął ze swoimi przodkami i został pogrzebany w ogrodzie swego pałacu, w ogrodzie Uzza. Po nim królował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Манассія з його батьками і похований був в городі свого дому, в городі Озії,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Menase spoczął przy swoich przodkach, a pochowano go w ogrodzie jego pałacu, w ogrodzie Uzji. Zaś rządy, zamiast niego,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w ogrodzie swego domu, w ogrodzie Uzzy;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2024-04-27T21:15:47Z</dcterms:modified>
</cp:coreProperties>
</file>