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Jozjasza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Jozyjaszowe, i wszystko, co czynił, opisane jest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Jozjasza i wszytko, co czynił, aza to nie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Jozjasza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Jozjasza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Jozjasza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Йосії,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Jozjasza oraz 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Reszty zaś spraw Jozjasza, a także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2024-05-01T08:44:27Z</dcterms:modified>
</cp:coreProperties>
</file>