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powiedziała do swojego męża: Oto wiem, że ten mąż Boży, który ciągle koło nas przechodzi,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2024-04-29T09:37:48Z</dcterms:modified>
</cp:coreProperties>
</file>