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mąż Boży zatrzymał na nim spojrzenie,* patrzył aż do zawstydzenia, po czym 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spojrzenie, </w:t>
      </w:r>
      <w:r>
        <w:rPr>
          <w:rtl/>
        </w:rPr>
        <w:t>אֶת־ּפָנָיו</w:t>
      </w:r>
      <w:r>
        <w:rPr>
          <w:rtl w:val="0"/>
        </w:rPr>
        <w:t xml:space="preserve"> , tj. swoją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2024-05-04T20:08:49Z</dcterms:modified>
</cp:coreProperties>
</file>