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Teman,* książę Mibsar,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Mibsar;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Kienaz,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Cenez,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Ci byli naczelnikami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Kenan, książę Teman, książę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Kenazu, książę z Temanu, książę z Mibcaru,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Кезез, володар Теман, володар Мавсар,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Theman, książę Mibcar,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Kenaz, szejk Teman, szejk Mibcar,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: wg &lt;x&gt;10 36:42&lt;/x&gt; Temam.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2024-04-20T12:40:44Z</dcterms:modified>
</cp:coreProperties>
</file>