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5"/>
        <w:gridCol w:w="2264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Netaniasz, jego synowie i 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2024-04-30T02:18:27Z</dcterms:modified>
</cp:coreProperties>
</file>