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–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 —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— na Romamtiezera,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na Romantyjesera,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i czwarty Romemtiezer,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[padł] na Romamti-Ezera;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Romami-Ezera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Romamti-Ezera, jego synów i braci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четвертий Ромемтіод,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czwarty na Romamti Ezera,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dwudziesty czwarty, na Romamti-Ezera, jego synów i jego braci – 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2024-04-30T03:25:00Z</dcterms:modified>
</cp:coreProperties>
</file>