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sprzymierzył się z nim, aby budować okręty płynące do Tarszisz.* Budowali te okręty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może oznaczać okręty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2024-04-30T20:06:57Z</dcterms:modified>
</cp:coreProperties>
</file>