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Meunici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mu też daninę. Uzjasz rósł więc w potęgę, dlatego jego sława dotarła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dawali Uzjaszowi daniny,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imienia rozeszła się aż do wejścia do Egiptu, bo wielce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Ammonitowie Uzyjaszowi dary, a rozniosło się imię jego aż do samego Egiptu; bo się był zmocnił nader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odważali Ammonitowie dary Ozjaszowi, i rozsławiło się imię jego aż do weszcia Egiptu prze zwycięstwa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Ammonici płacili daninę Ozjaszowi. Sława jego imienia doszła aż do Wejścia do Egiptu, bo stał się on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Ammonici składali haracz Uzzjaszowi, toteż jego sława dotarła aż do Egiptu, gdyż ciągle rósł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płacili Ozjaszowi daninę, a jego sława rozchodziła się aż po granice Egiptu, ponieważ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składali daninę Ozjaszowi, jego sława docierała aż do Egiptu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Meunici składali Ozeaszowi daniny, a sława jego dotarła aż do samego Egiptu, albowiem stał się nadzwyczaj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Мінеї дали Озії дари, і його імя було (відоме) аж до входу до Єгипету, бо закріпився аж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dawali daninę Uzjaszowi, więc rozniosło się jego imię do samego Micraim; bo w końcu 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Ammonici zaczęli dawać Uzzjaszowi daninę. W końcu jego sława dotarła aż do Egiptu, okazywał bowiem nadzwyczajną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2024-05-20T01:25:59Z</dcterms:modified>
</cp:coreProperties>
</file>