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(do ustawienia) przed domem dwie kolumny długości trzydziestu pięciu łokci,* a głowica, która była na jej szczycie, mierzyła pięć łokci.**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15,75 m; prawdopodobnie sumaryczna długość kolumn, zob. &lt;x&gt;110 7:15-21&lt;/x&gt;; &lt;x&gt;120 25:17&lt;/x&gt;;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2024-04-28T12:08:45Z</dcterms:modified>
</cp:coreProperties>
</file>