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pierwszym roku (panowania) Cyrusa, króla Babilonu, król Cyrus wydał rozkaz, aby odbudowano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pierwszym roku panowania Cyrusa, króla Babilonu, król Cyrus wydał rozkaz, aby odbudowano tę świątynię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pierwszym roku Cyrusa, króla Babilonu, sam król Cyrus wydał dekret, aby odbudować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roku pierwszego Cyrusa, króla Babilońskiego, król Cyrus wydał dekret, aby ten dom Boży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roku Cyrusa, króla Babilońskiego, Cyrus król dał wyrok, aby ten dom Boży zbudowano.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pierwszym roku [panowania] Cyrusa, króla babilońskiego, kazał ten król odbudować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pierwszym roku panowania Cyrusa, króla babilońskiego, król Cyrus wydał rozkaz, aby odbudowano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pierwszym roku panowania Cyrusa, króla babilońskiego, król Cyrus wydał rozkaz odbudowy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Cyrus, król Babilonii, w pierwszym roku swojego panowania wydał polecenie, by odbudować ten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pierwszym roku swego panowania Cyrus, król Babilonu, dał polecenie, aby Świątynię Boga odbudowano.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першому році царя Кира, цар Кир прийняв рішення будувати цей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pierwszego roku Koresza, króla Babelu, król Koresz wydał dekret, aby odbudowano ten Dom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w pierwszym roku Cyrusa, króla Babilonu, król Cyrus wydał rozkaz, by odbudowano ten dom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2024-04-29T05:05:49Z</dcterms:modified>
</cp:coreProperties>
</file>