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sprawozdanie, w którym tak było napisane: Królowi Dariuszowi wszelkiego powodzenia!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oni sprawozdanie takiej treści: Królowi Dariuszowi przesyłamy życzenia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list, w którym było napisane tak: Królowi Dariuszowi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mu posłali, w którem to było napisane: Daryjuszowi królowi pokój na wszystkiem!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którą mu byli posłali, tak była napisana: Dariuszowi królowi, pokój wszelaki.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doniesienie, w którym tak było napisane: Królowi Dariuszowi - pełnego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sprawozdanie, w którym tak było napisane: Królowi Dariuszowi wszelkiego powodzenia!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oni do niego raport, w którym napisano następująco: Królowi Dariuszowi –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doniesieniu tak napisali: „Królowi Dariuszowi -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sprawozdanie, w którym pisali: ”Królowi Dariuszowi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Післали до нього слово, і це записано в ньому: Цареві Дарієві ввесь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liście, który mu posłali, było napisane: Królowi Dariuszowi pokój od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przesłali mu wiadomość, a było w niej tak napisane: ”Do Dariusza, króla: Wszelkiego 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2024-04-29T04:00:44Z</dcterms:modified>
</cp:coreProperties>
</file>