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Parosza Zachariasz, a z nim wpisanych do rodowodu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Parosza — Zachariasz, a z nim spisanych według rodowodów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Sechanijaszowych, który był z synów Faresowych, Zacharyjasz, a z nim poczet mężów sto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Sechemiaszowych, synów Faros, Zachariasz, a z nim naliczono mężów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z synów Parosza: Zachariasz, z którym zapisanych było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Szechaniasza; z synów Parosza Zachariasz, a z nim wciągniętych do spisu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Szekaniasza; spośród synów Parosza: Zachariasz, a z nim zapisano stu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Szekaniasza z rodu Parosza - Zachariasz, który wpisał na listę ze sobą stu pięćdziesięciu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Szekanji; spośród synów Parosza - Zekarja, z którym zostało zapisanych stu pięćdziesięciu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Саханія, з синів Фороса - Захарія і з ним група сто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Szekaniasza, z synów Parposza – Zacharjasz, a z nim stu pięćdziesięciu spisanych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 z synów Parosza – Zachariasz, a z nim zapisanych było stu pięćdziesięciu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2024-04-29T03:06:39Z</dcterms:modified>
</cp:coreProperties>
</file>