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 siedziby namiestnika obszarów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Gibeonita, Jadon Meronotyta oraz mężczyźni z Gibeonu i Mispy aż do tronu namiestnika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Melatyjasz Gabaonitczyk, Jadon Meronitczyk, mężowie z Gabaon i z Masfa, aż do stolicy książęcej, z 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budowali Meltias Gabaończyk i Jadon Meronatczyk, mężowie z Gabaon i Masfa, za książę, które było w krainie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Gibeonita Melatiasz i Meronotyta Jadon oraz mieszkańcy Gibeonu i Mispa - przy siedzibie namiestnika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Gibeończyk, i Jadon Meronotyta oraz mieszkańcy Gibeonu i Mispy, podlegli namiestnikowi Zarzecza.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Gibeonita i Jadon Meronotyta oraz mieszkańcy Gibeonu i Mispy, podlegający namiestnikowi obszarów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Melatiasz Gabaonita i Jadon Meronotyta oraz mieszkańcy Gabaonu i Mispy podlegli namiestnikowi Transeufratei.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Melatja z Gibeonu i Jadon z Meronot, jak również mężowie z Gibeonu i Micpa przy stolicy sędziowskiej wielkorządcy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Melatiasz Gibeonita, Jadon Meronotyta, mężowie z Gibeon, Micpa, rządzeni autorytetem tej strony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Melatiasz Gibeonita i Jadon Meronotyta, mężowie z Gibeonu i Micpy należący do tronu namiestnika, za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2024-04-27T11:21:59Z</dcterms:modified>
</cp:coreProperties>
</file>