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przyniósł, i porobili sobie szałasy, każdy na swoim dachu i na swoich dziedzińcach, i na dziedzińcach domu Bożego, i na placu przy Bramie Wodnej, i na placu* przy Bramie Efraimskiej.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 placu przy Bramie Wodnej, i na placu : wg G: i na ulicach miejskich aż do, καὶ ἐν ταῖς πλατείαις τῆς πόλεως καὶ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2024-04-29T22:51:48Z</dcterms:modified>
</cp:coreProperties>
</file>