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0"/>
        <w:gridCol w:w="6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powiedział: Pośpieszcie Hamana, aby zadośćuczynić słowu Estery. I przyszedł król z Hamanem na ucztę, którą przygotowała Estera.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2024-05-03T14:29:30Z</dcterms:modified>
</cp:coreProperties>
</file>