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Mordochaj bowiem stał się wielki w domu królewskim, a wieść o nim rozeszła się po wszystkich prowincjach, że ten człowiek, Mordochaj, jest coraz ważniejszy.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2024-05-04T01:44:34Z</dcterms:modified>
</cp:coreProperties>
</file>