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35"/>
        <w:gridCol w:w="4289"/>
        <w:gridCol w:w="2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Isaszar, Zabulon, i Benjamin.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Zabulon i Beniamin;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Jisachar, Zewulun i Binjamin.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Іссахар, Завулон і Веніамін,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Zebulun i Binjamin;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Issachar, Zebulon i Beniamin,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2024-04-24T23:51:12Z</dcterms:modified>
</cp:coreProperties>
</file>