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zbudujesz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boku przybytku 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zaś boku przybytku ku stronie północnej,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też boku przybytku, który patrzy na północy, dwadzieścia deszczek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przybytku, na ścianę północną, [uczynisz]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zrobisz także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ustawisz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ścianę Przybytku, północną, [wykonaj także]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bok Miejsca Obecności, po stronie północnej, [zrobisz] dwadzieścia belek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до полудня - двадцять стовпів;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bok Przybytku, dla północnej strony, także dwadzieścia bali;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dwadzieścia ram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2024-04-30T17:48:42Z</dcterms:modified>
</cp:coreProperties>
</file>