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 deski zrobisz jako narożniki przybytku na dwóch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zrobisz jako narożniki przybytku w dwóch jego tylnych narożach.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dwie deski jako narożniki przybytku po obydwu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 deski uczynisz w kąciech przybytku w obydwu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inne dwie, które na węgłach niech będą postawione na zadzie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narożnikach tylnej ściany przybytku postawisz dwie deski.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zrobisz jako narożniki przybytku przy tylnej 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desek zrobisz narożniki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dodasz dwie deski narożne, które ustawisz pod kątem, w celu sporządzenia węgłów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przygotuj też na narożniku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dwie belki zrobisz na rogach Miejsca Obecności z 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два стовпи в куті шатра зі заду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narożniki Przybytku przy tylnej ścianie zrobisz dwa bale.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dwie ramy jako narożne podpory przybytku na jego dwie tylne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2024-04-30T11:03:33Z</dcterms:modified>
</cp:coreProperties>
</file>