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zarzynał nad zakwasem (i ofiarował) krwi mojej rzeźnej ofiary – i nie pozostanie (przez noc) do rana rzeźna ofiara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Mi rzeźnej ofiary z niczym, co zakwaszone — i nie pozostawisz przez noc do rana żadnej części z ofiary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krwi mojej ofiary razem z zakwasem i nic z ofiary obchodu święta Paschy nie zostanie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 ofiary mojej, i nie zostanie nic do jutra z ofiary obchodu święta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krwie ofiary mojej ani zostanie rano z ofiary Święta Fase.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moich ofiar nie powinieneś składać razem z kwaszonym chlebem i nic z ofiary paschalnej nie powinno pozostać na drugi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z rzeźnej ofiary mojej nie składaj razem z kwasem. Nie może też pozostać przez noc aż do rana ofiara paschalna.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krwi Mojej ofiary razem z kwasem i nic z ofiary ze Święta Paschy nie pozostanie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 zakwasie nie złożysz w ofierze razem z krwią baranka, a ofiara paschalna nie może pozostać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ofiarować krwi z ofiary dla mnie razem z kwasem. Nic też z ofiary Święta Paschy nie może pozostać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chamec jest w twoim posiadaniu, nie zarżniesz ani nie skropisz krwi Mojego [oddania]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заколиш з квасом кров моєї жертви. І не остане до ранку жертва празника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rozlewaj krwi Mojej ofiary w obecności kwaszonego i nie może przeleżeć do rana święta ofiara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”Krwi mojej ofiary nie wolno ci ofiarować razem z czymś, co jest na zakwasie. A ofiara święta Paschy nie może pozostać przez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2024-04-28T09:55:37Z</dcterms:modified>
</cp:coreProperties>
</file>