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zarzynał nad zakwasem (i ofiarował) krwi mojej rzeźnej ofiary – i nie pozostanie (przez noc) do rana rzeźna ofiara Paschy.*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2024-04-28T12:45:34Z</dcterms:modified>
</cp:coreProperties>
</file>