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fioletowe pętle na brzegu jednej zasłony, od końca, w spięciu, (i) tak zrobił na brzegu zasłony krańcowej w drugim spięciu.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2024-05-04T15:45:21Z</dcterms:modified>
</cp:coreProperties>
</file>