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z miedzi, ze zwierciadeł (kobiet) posługujących (w zastępach),* które posługiwały** (zastępami)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[Besalel] wykonał kadź z brązu wraz z jej brązową podstawą. Wykorzystał w tym celu brązowe zwierciadła kobiet usługujących w ustalonym porządku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kadź z miedzi i do niej miedzianą podstawę ze zwierciadeł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gromadnie przychodziły przed wejście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wannę miedzianą, i stolec jej miedziany ze zwierciadeł niewiast gromadą przychodzących, które przychodziły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Udziałał i umywalnią miedzianą z podstawkiem jej ze źwierciadł niewiast, które strzegły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kadź z brązu i podstawę również z brązu, wykonaną z lusterek kobiet pełniących służbę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z miedzi i jej podstawę także z miedzi, z lusterek kobiet, które pełniły służbę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kadź miedzianą, a do niej także podstawę miedzianą odlaną z luster należących do osób, które gromadziły się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miedzianą misę do obmyć wraz z miedzianą podstawą, a użył do tego zwierciadeł kobiet, które posługiwały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także zbiornik miedziany i miedzianą podstawę do niego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kadź miedzianą i jej miedzianą podstawę z luster kobiet, które gromadziły się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своїми крилами отінювали над очищенням.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wannę z miedzi oraz z metalicznych zwierciadeł kobiet, położnic, które się zbierały u wejścia do Przybytku Zboru. Nadto z miedzi podstawę wanny.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basen miedziany i jego miedzianą podstawę, na co zużył zwierciadła służących, które pełniły zorganizowaną służbę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posługujących (w zastępach), </w:t>
      </w:r>
      <w:r>
        <w:rPr>
          <w:rtl/>
        </w:rPr>
        <w:t>הַּצֹבְאֹת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4:23&lt;/x&gt;; &lt;x&gt;40 8:24&lt;/x&gt;; &lt;x&gt;90 2:22&lt;/x&gt;; &lt;x&gt;230 68:13&lt;/x&gt;; &lt;x&gt;20 28:1-43&lt;/x&gt;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2024-05-02T01:33:53Z</dcterms:modified>
</cp:coreProperties>
</file>