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28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następny, mówiąc: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o tym mówił, gdy przyszedł kolejny i doniósł: Twoi synowie i twoje 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przyszedł inny i powiedział: Twoi synowie i córki jedli i pili wino w domu najstarszego brata;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przybieżał i inny, a rzekł: Synowie twoi, i córki twoje jedli i pili wino w domu brata swego pierworodnego;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mówił, ali drugi wszedł i rzekł: Gdy synowie twoi i córki jedli i pili wino w domu brata swego pierworodnego,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Twoi synowie i twoje 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jeszcze mówił, przybiegł inny i powiedział: Twoi synowie i córki jedli i pili wino w domu swego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przyszedł następny i powiedział: „Twoi synowie i córki jedli i pili wino w domu najstarszego brata.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Jeszcze ten nie skończył mówić, a już nadbiegł inny wołając: - Synowie twoi i córki jedli i pili wino w domu najstarszego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Ще як цей говорив, приходить інший посол, що каже до Йова: Як твої сини і твої дочки їли і пили у їхнього старшого брата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jeszcze mówił, gdy przybiegł jeszcze inny i powiedział: Ucztowali synowie i twoje córki oraz spijali wino w domu najstarszego swojego brata,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ten jeszcze mówił, przyszedł inny i rzekł: ”Twoi synowie i twoje córki jedli oraz pili wino w domu swego brata, pierworodnego.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2024-04-25T17:00:59Z</dcterms:modified>
</cp:coreProperties>
</file>