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58"/>
        <w:gridCol w:w="3675"/>
        <w:gridCol w:w="3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Elifaz z Temanu odezwał się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Elifaz z Temanu: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Elifaz z Temanu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Elifas Temańczyk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Elifaz Temańczyk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głos zabrał Elifaz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Elifaz z Temanu,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Elifaz z Temanu: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Elifaz z Temanu: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Elifaz z Temanu zabrał głos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Продовшивши ж Еліфас Теманіт 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odparł Elifaz z Themanu,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Elifaz Temanita odezwał się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2024-05-05T13:19:41Z</dcterms:modified>
</cp:coreProperties>
</file>