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dołu uschną mu korzenie, a od góry zwiędną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2024-05-08T19:00:47Z</dcterms:modified>
</cp:coreProperties>
</file>