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rozwiązać z Nim sprawę, (tam) byłbym przez mojego sędziego ocalony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2024-04-28T23:19:48Z</dcterms:modified>
</cp:coreProperties>
</file>