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Hioba 25:3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463"/>
        <w:gridCol w:w="1775"/>
        <w:gridCol w:w="5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(znana) jest liczba Jego hufców? A nad kim nie wschodzi Jego światło?*</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(znana) jest liczba Jego hufców? A nad kim nie wschodzi Jego światło? Wg G: Oby ktoś nie uważał, że jest ulga dla piratów, na kogoś zaś nie przyjdzie zasadzka od Niego, μὴ γάρ τις ὑπολάβοι ὅτι ἔστιν παρέλκυσις πειραταῖς ἐπὶ τίνας δὲ οὐκ ἐπελεύσεται ἔνεδρα παρ᾽ αὐτοῦ.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2024-04-29T23:40:38Z</dcterms:modified>
</cp:coreProperties>
</file>