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swą przypowieść dalej,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2024-04-29T17:57:16Z</dcterms:modified>
</cp:coreProperties>
</file>