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Wybierałem im drogę i zasiadałem (jak) wódz, i przebywałem jak król wśród zastępu, jak ten, który pociesza żałobników.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2024-04-29T19:55:51Z</dcterms:modified>
</cp:coreProperties>
</file>